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113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760"/>
        <w:gridCol w:w="2566"/>
        <w:gridCol w:w="2570"/>
        <w:gridCol w:w="2339"/>
      </w:tblGrid>
      <w:tr w:rsidR="00766003" w:rsidRPr="00D35F58" w14:paraId="46B5065A" w14:textId="77777777" w:rsidTr="00785AC6">
        <w:trPr>
          <w:trHeight w:val="461"/>
          <w:tblCellSpacing w:w="15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44160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Scoring Criteria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CC3D6" w14:textId="37BFC869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Exemplary</w:t>
            </w:r>
            <w:r w:rsidR="00D46534" w:rsidRPr="00D46534">
              <w:rPr>
                <w:rFonts w:eastAsia="Times New Roman" w:cs="Times New Roman"/>
                <w:b/>
                <w:bCs/>
                <w:sz w:val="22"/>
              </w:rPr>
              <w:t>: 10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1B8EB" w14:textId="202E2D78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Proficient</w:t>
            </w:r>
            <w:r w:rsidR="00077D14">
              <w:rPr>
                <w:rFonts w:eastAsia="Times New Roman" w:cs="Times New Roman"/>
                <w:b/>
                <w:bCs/>
                <w:sz w:val="22"/>
              </w:rPr>
              <w:t>: 8.5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FD07B" w14:textId="76D24D88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Emerging</w:t>
            </w:r>
            <w:r w:rsidR="00077D14">
              <w:rPr>
                <w:rFonts w:eastAsia="Times New Roman" w:cs="Times New Roman"/>
                <w:b/>
                <w:bCs/>
                <w:sz w:val="22"/>
              </w:rPr>
              <w:t>: 6</w:t>
            </w:r>
            <w:r w:rsidR="00D46534" w:rsidRPr="00D46534">
              <w:rPr>
                <w:rFonts w:eastAsia="Times New Roman" w:cs="Times New Roman"/>
                <w:b/>
                <w:bCs/>
                <w:sz w:val="22"/>
              </w:rPr>
              <w:t>.5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DF8F7" w14:textId="6873F0B3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Incomplete</w:t>
            </w:r>
            <w:r w:rsidR="00D46534" w:rsidRPr="00D46534">
              <w:rPr>
                <w:rFonts w:eastAsia="Times New Roman" w:cs="Times New Roman"/>
                <w:b/>
                <w:bCs/>
                <w:sz w:val="22"/>
              </w:rPr>
              <w:t>: 5</w:t>
            </w:r>
          </w:p>
        </w:tc>
      </w:tr>
      <w:tr w:rsidR="00766003" w:rsidRPr="00D35F58" w14:paraId="049D1B07" w14:textId="77777777" w:rsidTr="00785AC6">
        <w:trPr>
          <w:trHeight w:val="4168"/>
          <w:tblCellSpacing w:w="15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9E9A5" w14:textId="77777777" w:rsidR="00D46534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266C6081" w14:textId="77777777" w:rsidR="00D46534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08427C7C" w14:textId="77777777" w:rsidR="00D46534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2E8EBA21" w14:textId="77777777" w:rsidR="00D46534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29C196BE" w14:textId="79AE4B61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Ideas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CE05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39AC44DF" w14:textId="60A261C8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-</w:t>
            </w:r>
            <w:r w:rsidRPr="00D46534">
              <w:rPr>
                <w:sz w:val="22"/>
              </w:rPr>
              <w:t xml:space="preserve"> </w:t>
            </w:r>
            <w:r w:rsidR="00766003" w:rsidRPr="00D46534">
              <w:rPr>
                <w:rFonts w:eastAsia="Times New Roman" w:cs="Times New Roman"/>
                <w:sz w:val="22"/>
              </w:rPr>
              <w:t>presents a topic with a clearly stated and insightful controlling idea</w:t>
            </w:r>
            <w:r w:rsidR="00BD266D" w:rsidRPr="00D46534">
              <w:rPr>
                <w:rFonts w:eastAsia="Times New Roman" w:cs="Times New Roman"/>
                <w:sz w:val="22"/>
              </w:rPr>
              <w:t xml:space="preserve"> </w:t>
            </w:r>
            <w:r w:rsidR="00BD266D" w:rsidRPr="00D46534">
              <w:rPr>
                <w:rFonts w:eastAsia="Times New Roman" w:cs="Times New Roman"/>
                <w:b/>
                <w:sz w:val="22"/>
              </w:rPr>
              <w:t>(W.7.2a)</w:t>
            </w:r>
          </w:p>
          <w:p w14:paraId="08E4DB1A" w14:textId="588283A9" w:rsidR="00BD266D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supports the topic with specific and relevant facts, evidence, details, and examples to guide understanding of main ideas</w:t>
            </w:r>
            <w:r w:rsidR="00BD266D" w:rsidRPr="00D46534">
              <w:rPr>
                <w:rFonts w:eastAsia="Times New Roman" w:cs="Times New Roman"/>
                <w:sz w:val="22"/>
              </w:rPr>
              <w:t xml:space="preserve"> </w:t>
            </w:r>
            <w:r w:rsidR="00BD266D" w:rsidRPr="00D46534">
              <w:rPr>
                <w:rFonts w:eastAsia="Times New Roman" w:cs="Times New Roman"/>
                <w:b/>
                <w:sz w:val="22"/>
              </w:rPr>
              <w:t>(W.7.2b</w:t>
            </w:r>
            <w:r w:rsidR="00BD266D" w:rsidRPr="00D46534">
              <w:rPr>
                <w:rFonts w:eastAsia="Times New Roman" w:cs="Times New Roman"/>
                <w:sz w:val="22"/>
              </w:rPr>
              <w:t>)</w:t>
            </w:r>
          </w:p>
          <w:p w14:paraId="0BF12738" w14:textId="159609F9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skillfully combines ideas from several sources</w:t>
            </w:r>
            <w:r w:rsidR="00BD266D" w:rsidRPr="00D46534">
              <w:rPr>
                <w:rFonts w:eastAsia="Times New Roman" w:cs="Times New Roman"/>
                <w:sz w:val="22"/>
              </w:rPr>
              <w:t xml:space="preserve"> </w:t>
            </w:r>
            <w:r w:rsidR="00BD266D" w:rsidRPr="00D46534">
              <w:rPr>
                <w:rFonts w:eastAsia="Times New Roman" w:cs="Times New Roman"/>
                <w:b/>
                <w:sz w:val="22"/>
              </w:rPr>
              <w:t>(W.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7.7; W.7.9)</w:t>
            </w:r>
            <w:r w:rsidR="00766003" w:rsidRPr="00D46534">
              <w:rPr>
                <w:rFonts w:eastAsia="Times New Roman" w:cs="Times New Roman"/>
                <w:b/>
                <w:sz w:val="22"/>
              </w:rPr>
              <w:t>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3E66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15B8AB98" w14:textId="23810B38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-</w:t>
            </w:r>
            <w:r w:rsidRPr="00D46534">
              <w:rPr>
                <w:sz w:val="22"/>
              </w:rPr>
              <w:t xml:space="preserve"> </w:t>
            </w:r>
            <w:r w:rsidR="00766003" w:rsidRPr="00D46534">
              <w:rPr>
                <w:rFonts w:eastAsia="Times New Roman" w:cs="Times New Roman"/>
                <w:sz w:val="22"/>
              </w:rPr>
              <w:t>presents a topic with a controlling idea</w:t>
            </w:r>
          </w:p>
          <w:p w14:paraId="689BA635" w14:textId="3B54A676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supports the topic with facts, evidence, details, and examples that guide the reader’s understanding of the main ideas</w:t>
            </w:r>
          </w:p>
          <w:p w14:paraId="36441DBD" w14:textId="5778B8C4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combines ideas accurately from several sources.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5B75F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1DC89DF1" w14:textId="42FBBDBE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presents a topic with an unfocused controlling idea</w:t>
            </w:r>
          </w:p>
          <w:p w14:paraId="345FE5B7" w14:textId="4FC281E1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contains insufficient or vague facts, evidence, details, and examples that confuse the reader’s understanding of the main ideas</w:t>
            </w:r>
          </w:p>
          <w:p w14:paraId="5DFC7C0A" w14:textId="12A0D792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ideas from limited sources.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6E50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48A7D55E" w14:textId="3FB0D3D2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presents an unclear or vague topic with no controlling idea</w:t>
            </w:r>
          </w:p>
          <w:p w14:paraId="69B15CF9" w14:textId="48F359B0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contains few facts, evidence, details, or examples</w:t>
            </w:r>
          </w:p>
          <w:p w14:paraId="5448B6E4" w14:textId="394000B2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cites few or no sources or misstates ideas from sources.</w:t>
            </w:r>
          </w:p>
        </w:tc>
      </w:tr>
      <w:tr w:rsidR="00766003" w:rsidRPr="00D35F58" w14:paraId="0708CAB1" w14:textId="77777777" w:rsidTr="00785AC6">
        <w:trPr>
          <w:trHeight w:val="4680"/>
          <w:tblCellSpacing w:w="15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E7AF2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1670E070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6908CABD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4379F595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1A2298FD" w14:textId="1156A162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Structure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D34A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76DD8C41" w14:textId="1238F67A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leads with an effective, engaging introduction</w:t>
            </w:r>
            <w:r w:rsidR="00112E66" w:rsidRPr="00D46534">
              <w:rPr>
                <w:rFonts w:eastAsia="Times New Roman" w:cs="Times New Roman"/>
                <w:sz w:val="22"/>
              </w:rPr>
              <w:t xml:space="preserve"> 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(W.7.2a)</w:t>
            </w:r>
          </w:p>
          <w:p w14:paraId="2C5A99AB" w14:textId="465B7DC8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effectively sequences ideas and uses meaningful transitions to create cohesion and clarify relationships among ideas</w:t>
            </w:r>
            <w:r w:rsidR="00112E66" w:rsidRPr="00D46534">
              <w:rPr>
                <w:rFonts w:eastAsia="Times New Roman" w:cs="Times New Roman"/>
                <w:sz w:val="22"/>
              </w:rPr>
              <w:t xml:space="preserve"> 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(W.7.2c)</w:t>
            </w:r>
          </w:p>
          <w:p w14:paraId="2AC5F8EF" w14:textId="59192FC1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provides an insightful conclusion that follows from and supports the explanation presented</w:t>
            </w:r>
            <w:r w:rsidR="00112E66" w:rsidRPr="00D46534">
              <w:rPr>
                <w:rFonts w:eastAsia="Times New Roman" w:cs="Times New Roman"/>
                <w:sz w:val="22"/>
              </w:rPr>
              <w:t xml:space="preserve"> 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(W</w:t>
            </w:r>
            <w:r w:rsidR="00766003" w:rsidRPr="00D46534">
              <w:rPr>
                <w:rFonts w:eastAsia="Times New Roman" w:cs="Times New Roman"/>
                <w:b/>
                <w:sz w:val="22"/>
              </w:rPr>
              <w:t>.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7.2f)</w:t>
            </w:r>
            <w:r w:rsidR="00112E66" w:rsidRPr="00D46534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BAB11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770E4E2A" w14:textId="6B62C1AC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presents a clear and focused introduction</w:t>
            </w:r>
          </w:p>
          <w:p w14:paraId="7AD99ACA" w14:textId="5579CEE4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sequences ideas and uses transitions to create coherence</w:t>
            </w:r>
          </w:p>
          <w:p w14:paraId="0914290D" w14:textId="52357E31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provides a conclusion that connects the larger ideas presented in the essay.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7A054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394E90BB" w14:textId="56956434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contains an underdeveloped and/or unfocused introduction</w:t>
            </w:r>
          </w:p>
          <w:p w14:paraId="16132416" w14:textId="3A3155EA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presents disconnected ideas and limited use of transitions</w:t>
            </w:r>
          </w:p>
          <w:p w14:paraId="775C24C6" w14:textId="57495CC1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contains an underdeveloped or unfocused conclusion.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BB665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6790FAE9" w14:textId="03E34C15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contains a vague, unfocused introduction</w:t>
            </w:r>
          </w:p>
          <w:p w14:paraId="3FF69BA7" w14:textId="6126425C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presents little, if any, commentary and no use of transitions</w:t>
            </w:r>
          </w:p>
          <w:p w14:paraId="72BE3BCB" w14:textId="48B9F3C5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contains a vague and/or no conclusion.</w:t>
            </w:r>
          </w:p>
        </w:tc>
      </w:tr>
      <w:tr w:rsidR="00766003" w:rsidRPr="00D35F58" w14:paraId="26AE2651" w14:textId="77777777" w:rsidTr="00785AC6">
        <w:trPr>
          <w:trHeight w:val="3656"/>
          <w:tblCellSpacing w:w="15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0F732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0DB8006C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5C7C0859" w14:textId="77777777" w:rsid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2"/>
              </w:rPr>
            </w:pPr>
          </w:p>
          <w:p w14:paraId="7754AA03" w14:textId="5B160938" w:rsidR="00766003" w:rsidRPr="00D46534" w:rsidRDefault="00766003" w:rsidP="00D4653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b/>
                <w:bCs/>
                <w:sz w:val="22"/>
              </w:rPr>
              <w:t>Use of Language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B1A66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73005E58" w14:textId="12442374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precise diction deliberately chosen to inform or explain the topic</w:t>
            </w:r>
            <w:r w:rsidR="00112E66" w:rsidRPr="00D46534">
              <w:rPr>
                <w:rFonts w:eastAsia="Times New Roman" w:cs="Times New Roman"/>
                <w:sz w:val="22"/>
              </w:rPr>
              <w:t xml:space="preserve"> 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(W.7.2d)</w:t>
            </w:r>
          </w:p>
          <w:p w14:paraId="70304503" w14:textId="1F76283D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a variety of sentence structures to enhance the explanation</w:t>
            </w:r>
            <w:r w:rsidR="00112E66" w:rsidRPr="00D46534">
              <w:rPr>
                <w:rFonts w:eastAsia="Times New Roman" w:cs="Times New Roman"/>
                <w:sz w:val="22"/>
              </w:rPr>
              <w:t xml:space="preserve"> </w:t>
            </w:r>
            <w:r w:rsidR="00112E66" w:rsidRPr="00D46534">
              <w:rPr>
                <w:rFonts w:eastAsia="Times New Roman" w:cs="Times New Roman"/>
                <w:b/>
                <w:sz w:val="22"/>
              </w:rPr>
              <w:t>(L.7.3a)</w:t>
            </w:r>
          </w:p>
          <w:p w14:paraId="06D46547" w14:textId="45095355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 xml:space="preserve">demonstrates technical command of </w:t>
            </w:r>
            <w:r w:rsidRPr="00D46534">
              <w:rPr>
                <w:rFonts w:eastAsia="Times New Roman" w:cs="Times New Roman"/>
                <w:sz w:val="22"/>
              </w:rPr>
              <w:t xml:space="preserve">conventions </w:t>
            </w:r>
            <w:r>
              <w:rPr>
                <w:rFonts w:eastAsia="Times New Roman" w:cs="Times New Roman"/>
                <w:b/>
                <w:sz w:val="22"/>
              </w:rPr>
              <w:t>(L.2).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DF889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6D746BE5" w14:textId="7C38FAB4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appropriate diction for the information or explanation</w:t>
            </w:r>
          </w:p>
          <w:p w14:paraId="265C1F03" w14:textId="58788E64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a variety of sentence structures</w:t>
            </w:r>
          </w:p>
          <w:p w14:paraId="371E8271" w14:textId="54AFBD2B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demonstrates general command of conventions; minor errors do not interfere with meaning.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066A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2C25D06C" w14:textId="0F58D7C5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informal diction that is inappropriate at times for the information or explanation</w:t>
            </w:r>
          </w:p>
          <w:p w14:paraId="41B996C0" w14:textId="171C2872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shows little or no variety in sentence structure</w:t>
            </w:r>
          </w:p>
          <w:p w14:paraId="07D92396" w14:textId="4ACDDB01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demonstrates limited command of conventions; errors interfere with meaning.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6F12F" w14:textId="77777777" w:rsidR="00766003" w:rsidRPr="00D46534" w:rsidRDefault="00766003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>The essay</w:t>
            </w:r>
          </w:p>
          <w:p w14:paraId="46CF5AAF" w14:textId="4223A608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uses informal diction that is inappropriate for the purpose</w:t>
            </w:r>
          </w:p>
          <w:p w14:paraId="1BD6D7C6" w14:textId="3CC98EAD" w:rsidR="00766003" w:rsidRPr="00D46534" w:rsidRDefault="00D4653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shows no variety in sentence structure</w:t>
            </w:r>
          </w:p>
          <w:p w14:paraId="1C20857F" w14:textId="3B328540" w:rsidR="00766003" w:rsidRPr="00D46534" w:rsidRDefault="00077D14" w:rsidP="00D46534">
            <w:pPr>
              <w:spacing w:before="100" w:beforeAutospacing="1" w:after="100" w:afterAutospacing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ECAEF" wp14:editId="277EEB60">
                      <wp:simplePos x="0" y="0"/>
                      <wp:positionH relativeFrom="column">
                        <wp:posOffset>689705</wp:posOffset>
                      </wp:positionH>
                      <wp:positionV relativeFrom="paragraph">
                        <wp:posOffset>701999</wp:posOffset>
                      </wp:positionV>
                      <wp:extent cx="750498" cy="819509"/>
                      <wp:effectExtent l="0" t="0" r="1206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498" cy="819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861CB9" w14:textId="77777777" w:rsidR="00077D14" w:rsidRDefault="00077D14"/>
                                <w:p w14:paraId="2FD53E30" w14:textId="77777777" w:rsidR="00077D14" w:rsidRDefault="00077D14"/>
                                <w:p w14:paraId="771B4A03" w14:textId="0908C0B3" w:rsidR="00077D14" w:rsidRDefault="00077D14" w:rsidP="00077D14">
                                  <w:pPr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2ECA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3pt;margin-top:55.3pt;width:59.1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" fillcolor="white [3201]" strokeweight=".5pt">
                      <v:textbox>
                        <w:txbxContent>
                          <w:p w14:paraId="59861CB9" w14:textId="77777777" w:rsidR="00077D14" w:rsidRDefault="00077D14"/>
                          <w:p w14:paraId="2FD53E30" w14:textId="77777777" w:rsidR="00077D14" w:rsidRDefault="00077D14"/>
                          <w:p w14:paraId="771B4A03" w14:textId="0908C0B3" w:rsidR="00077D14" w:rsidRDefault="00077D14" w:rsidP="00077D14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534" w:rsidRPr="00D46534">
              <w:rPr>
                <w:rFonts w:eastAsia="Times New Roman" w:cs="Times New Roman"/>
                <w:sz w:val="22"/>
              </w:rPr>
              <w:t xml:space="preserve">- </w:t>
            </w:r>
            <w:r w:rsidR="00766003" w:rsidRPr="00D46534">
              <w:rPr>
                <w:rFonts w:eastAsia="Times New Roman" w:cs="Times New Roman"/>
                <w:sz w:val="22"/>
              </w:rPr>
              <w:t>demonstrates limited command of conventions; errors interfere with meaning.</w:t>
            </w:r>
          </w:p>
        </w:tc>
      </w:tr>
    </w:tbl>
    <w:p w14:paraId="39769FCC" w14:textId="280D3B4C" w:rsidR="005A5BC0" w:rsidRDefault="00077D14" w:rsidP="005A5B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9D9D" wp14:editId="0CE54AFD">
                <wp:simplePos x="0" y="0"/>
                <wp:positionH relativeFrom="column">
                  <wp:posOffset>6331417</wp:posOffset>
                </wp:positionH>
                <wp:positionV relativeFrom="paragraph">
                  <wp:posOffset>8505250</wp:posOffset>
                </wp:positionV>
                <wp:extent cx="577970" cy="0"/>
                <wp:effectExtent l="38100" t="38100" r="698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2DD1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5pt,669.7pt" to="544.05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1CE9281" w14:textId="3C112946" w:rsidR="0019068E" w:rsidRPr="00624777" w:rsidRDefault="0019068E" w:rsidP="00D46534">
      <w:pPr>
        <w:pStyle w:val="Heading2"/>
      </w:pPr>
    </w:p>
    <w:sectPr w:rsidR="0019068E" w:rsidRPr="00624777" w:rsidSect="005A5BC0">
      <w:headerReference w:type="first" r:id="rId8"/>
      <w:pgSz w:w="12240" w:h="15840"/>
      <w:pgMar w:top="144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D599" w14:textId="77777777" w:rsidR="00A9229F" w:rsidRDefault="00A9229F" w:rsidP="00624777">
      <w:r>
        <w:separator/>
      </w:r>
    </w:p>
  </w:endnote>
  <w:endnote w:type="continuationSeparator" w:id="0">
    <w:p w14:paraId="1F100368" w14:textId="77777777" w:rsidR="00A9229F" w:rsidRDefault="00A9229F" w:rsidP="0062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648C7" w14:textId="77777777" w:rsidR="00A9229F" w:rsidRDefault="00A9229F" w:rsidP="00624777">
      <w:r>
        <w:separator/>
      </w:r>
    </w:p>
  </w:footnote>
  <w:footnote w:type="continuationSeparator" w:id="0">
    <w:p w14:paraId="3007DC83" w14:textId="77777777" w:rsidR="00A9229F" w:rsidRDefault="00A9229F" w:rsidP="0062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9F47" w14:textId="5D903936" w:rsidR="00077D14" w:rsidRDefault="00077D14" w:rsidP="00077D14">
    <w:pPr>
      <w:pStyle w:val="Heading2"/>
      <w:jc w:val="center"/>
    </w:pPr>
  </w:p>
  <w:p w14:paraId="217D0B3B" w14:textId="2BEA5B49" w:rsidR="00077D14" w:rsidRDefault="00077D14" w:rsidP="00077D14">
    <w:r>
      <w:t>NAME ___________________________</w:t>
    </w:r>
  </w:p>
  <w:p w14:paraId="00EFBD9D" w14:textId="08CFA86D" w:rsidR="00077D14" w:rsidRPr="00077D14" w:rsidRDefault="00077D14" w:rsidP="00077D14">
    <w:pPr>
      <w:jc w:val="center"/>
    </w:pPr>
    <w:r>
      <w:t>Unit 2, Embedded Assessment 1: Writing an Explanatory Essay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555"/>
    <w:multiLevelType w:val="multilevel"/>
    <w:tmpl w:val="467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A0588"/>
    <w:multiLevelType w:val="multilevel"/>
    <w:tmpl w:val="C8F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A24F9"/>
    <w:multiLevelType w:val="multilevel"/>
    <w:tmpl w:val="607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17D49"/>
    <w:multiLevelType w:val="hybridMultilevel"/>
    <w:tmpl w:val="CAB05AB6"/>
    <w:lvl w:ilvl="0" w:tplc="7E2832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09E1"/>
    <w:multiLevelType w:val="multilevel"/>
    <w:tmpl w:val="631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31A5B"/>
    <w:multiLevelType w:val="multilevel"/>
    <w:tmpl w:val="9872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0470B"/>
    <w:multiLevelType w:val="multilevel"/>
    <w:tmpl w:val="598C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90C4F"/>
    <w:multiLevelType w:val="hybridMultilevel"/>
    <w:tmpl w:val="3D74DC5A"/>
    <w:lvl w:ilvl="0" w:tplc="F984E9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29BD"/>
    <w:multiLevelType w:val="multilevel"/>
    <w:tmpl w:val="F1DC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C2706A"/>
    <w:multiLevelType w:val="multilevel"/>
    <w:tmpl w:val="CCB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56BF9"/>
    <w:multiLevelType w:val="multilevel"/>
    <w:tmpl w:val="E46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B2D82"/>
    <w:multiLevelType w:val="multilevel"/>
    <w:tmpl w:val="418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82BCC"/>
    <w:multiLevelType w:val="multilevel"/>
    <w:tmpl w:val="F82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77844"/>
    <w:multiLevelType w:val="multilevel"/>
    <w:tmpl w:val="3A1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02366C"/>
    <w:multiLevelType w:val="multilevel"/>
    <w:tmpl w:val="F47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A76F0"/>
    <w:multiLevelType w:val="multilevel"/>
    <w:tmpl w:val="586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36D75"/>
    <w:multiLevelType w:val="multilevel"/>
    <w:tmpl w:val="DA5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91130"/>
    <w:multiLevelType w:val="multilevel"/>
    <w:tmpl w:val="175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6701B"/>
    <w:multiLevelType w:val="multilevel"/>
    <w:tmpl w:val="F8E4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54F45"/>
    <w:multiLevelType w:val="multilevel"/>
    <w:tmpl w:val="B39A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385F30"/>
    <w:multiLevelType w:val="multilevel"/>
    <w:tmpl w:val="1C2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7736A"/>
    <w:multiLevelType w:val="multilevel"/>
    <w:tmpl w:val="F20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A402D6"/>
    <w:multiLevelType w:val="multilevel"/>
    <w:tmpl w:val="FCD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50A08"/>
    <w:multiLevelType w:val="hybridMultilevel"/>
    <w:tmpl w:val="24068778"/>
    <w:lvl w:ilvl="0" w:tplc="F984E9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1BF7"/>
    <w:multiLevelType w:val="multilevel"/>
    <w:tmpl w:val="EE92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5016E"/>
    <w:multiLevelType w:val="multilevel"/>
    <w:tmpl w:val="F47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11559F"/>
    <w:multiLevelType w:val="multilevel"/>
    <w:tmpl w:val="14A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84419"/>
    <w:multiLevelType w:val="multilevel"/>
    <w:tmpl w:val="6F62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82FCE"/>
    <w:multiLevelType w:val="multilevel"/>
    <w:tmpl w:val="4BE4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3F1527"/>
    <w:multiLevelType w:val="multilevel"/>
    <w:tmpl w:val="6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264CE2"/>
    <w:multiLevelType w:val="multilevel"/>
    <w:tmpl w:val="7F4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CF5A13"/>
    <w:multiLevelType w:val="multilevel"/>
    <w:tmpl w:val="C4AA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066398"/>
    <w:multiLevelType w:val="multilevel"/>
    <w:tmpl w:val="F33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22633"/>
    <w:multiLevelType w:val="multilevel"/>
    <w:tmpl w:val="38C4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9C316C"/>
    <w:multiLevelType w:val="multilevel"/>
    <w:tmpl w:val="88D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83904"/>
    <w:multiLevelType w:val="multilevel"/>
    <w:tmpl w:val="005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7307FC"/>
    <w:multiLevelType w:val="multilevel"/>
    <w:tmpl w:val="1FB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C8149C"/>
    <w:multiLevelType w:val="multilevel"/>
    <w:tmpl w:val="CF0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44F49"/>
    <w:multiLevelType w:val="multilevel"/>
    <w:tmpl w:val="BE8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8"/>
  </w:num>
  <w:num w:numId="3">
    <w:abstractNumId w:val="5"/>
  </w:num>
  <w:num w:numId="4">
    <w:abstractNumId w:val="17"/>
  </w:num>
  <w:num w:numId="5">
    <w:abstractNumId w:val="12"/>
  </w:num>
  <w:num w:numId="6">
    <w:abstractNumId w:val="21"/>
  </w:num>
  <w:num w:numId="7">
    <w:abstractNumId w:val="14"/>
  </w:num>
  <w:num w:numId="8">
    <w:abstractNumId w:val="29"/>
  </w:num>
  <w:num w:numId="9">
    <w:abstractNumId w:val="37"/>
  </w:num>
  <w:num w:numId="10">
    <w:abstractNumId w:val="13"/>
  </w:num>
  <w:num w:numId="11">
    <w:abstractNumId w:val="0"/>
  </w:num>
  <w:num w:numId="12">
    <w:abstractNumId w:val="28"/>
  </w:num>
  <w:num w:numId="13">
    <w:abstractNumId w:val="16"/>
  </w:num>
  <w:num w:numId="14">
    <w:abstractNumId w:val="20"/>
  </w:num>
  <w:num w:numId="15">
    <w:abstractNumId w:val="34"/>
  </w:num>
  <w:num w:numId="16">
    <w:abstractNumId w:val="19"/>
  </w:num>
  <w:num w:numId="17">
    <w:abstractNumId w:val="24"/>
  </w:num>
  <w:num w:numId="18">
    <w:abstractNumId w:val="27"/>
  </w:num>
  <w:num w:numId="19">
    <w:abstractNumId w:val="6"/>
  </w:num>
  <w:num w:numId="20">
    <w:abstractNumId w:val="8"/>
  </w:num>
  <w:num w:numId="21">
    <w:abstractNumId w:val="33"/>
  </w:num>
  <w:num w:numId="22">
    <w:abstractNumId w:val="35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36"/>
  </w:num>
  <w:num w:numId="28">
    <w:abstractNumId w:val="4"/>
  </w:num>
  <w:num w:numId="29">
    <w:abstractNumId w:val="9"/>
  </w:num>
  <w:num w:numId="30">
    <w:abstractNumId w:val="25"/>
  </w:num>
  <w:num w:numId="31">
    <w:abstractNumId w:val="30"/>
  </w:num>
  <w:num w:numId="32">
    <w:abstractNumId w:val="1"/>
  </w:num>
  <w:num w:numId="33">
    <w:abstractNumId w:val="22"/>
  </w:num>
  <w:num w:numId="34">
    <w:abstractNumId w:val="31"/>
  </w:num>
  <w:num w:numId="35">
    <w:abstractNumId w:val="26"/>
  </w:num>
  <w:num w:numId="36">
    <w:abstractNumId w:val="32"/>
  </w:num>
  <w:num w:numId="37">
    <w:abstractNumId w:val="3"/>
  </w:num>
  <w:num w:numId="38">
    <w:abstractNumId w:val="7"/>
  </w:num>
  <w:num w:numId="3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77"/>
    <w:rsid w:val="00077D14"/>
    <w:rsid w:val="00112E66"/>
    <w:rsid w:val="0016368A"/>
    <w:rsid w:val="0019068E"/>
    <w:rsid w:val="002243C0"/>
    <w:rsid w:val="0029205A"/>
    <w:rsid w:val="00310C64"/>
    <w:rsid w:val="003F25FD"/>
    <w:rsid w:val="00475EF6"/>
    <w:rsid w:val="00530A7F"/>
    <w:rsid w:val="005A5BC0"/>
    <w:rsid w:val="00624777"/>
    <w:rsid w:val="0067763E"/>
    <w:rsid w:val="00766003"/>
    <w:rsid w:val="00785AC6"/>
    <w:rsid w:val="00851C2D"/>
    <w:rsid w:val="00A4610D"/>
    <w:rsid w:val="00A84124"/>
    <w:rsid w:val="00A9229F"/>
    <w:rsid w:val="00B14304"/>
    <w:rsid w:val="00B8032E"/>
    <w:rsid w:val="00BD266D"/>
    <w:rsid w:val="00D35F58"/>
    <w:rsid w:val="00D46534"/>
    <w:rsid w:val="00D8401E"/>
    <w:rsid w:val="00DD0C59"/>
    <w:rsid w:val="00DF11E2"/>
    <w:rsid w:val="00E71388"/>
    <w:rsid w:val="00EE3A72"/>
    <w:rsid w:val="00F56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5F9A5E"/>
  <w15:docId w15:val="{40DC93F6-1182-4DB7-81B9-6ADE4D7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5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77"/>
  </w:style>
  <w:style w:type="paragraph" w:styleId="Footer">
    <w:name w:val="footer"/>
    <w:basedOn w:val="Normal"/>
    <w:link w:val="FooterChar"/>
    <w:uiPriority w:val="99"/>
    <w:unhideWhenUsed/>
    <w:rsid w:val="0062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7"/>
  </w:style>
  <w:style w:type="paragraph" w:styleId="BalloonText">
    <w:name w:val="Balloon Text"/>
    <w:basedOn w:val="Normal"/>
    <w:link w:val="BalloonTextChar"/>
    <w:uiPriority w:val="99"/>
    <w:semiHidden/>
    <w:unhideWhenUsed/>
    <w:rsid w:val="00624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7"/>
    <w:rPr>
      <w:rFonts w:ascii="Lucida Grande" w:hAnsi="Lucida Grande"/>
      <w:sz w:val="18"/>
      <w:szCs w:val="18"/>
    </w:rPr>
  </w:style>
  <w:style w:type="paragraph" w:customStyle="1" w:styleId="canhighlight">
    <w:name w:val="canhighlight"/>
    <w:basedOn w:val="Normal"/>
    <w:rsid w:val="00F56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pdatedcontent">
    <w:name w:val="updatedcontent"/>
    <w:basedOn w:val="Normal"/>
    <w:rsid w:val="00F56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1C2D"/>
    <w:rPr>
      <w:b/>
      <w:bCs/>
    </w:rPr>
  </w:style>
  <w:style w:type="character" w:styleId="Emphasis">
    <w:name w:val="Emphasis"/>
    <w:basedOn w:val="DefaultParagraphFont"/>
    <w:uiPriority w:val="20"/>
    <w:qFormat/>
    <w:rsid w:val="00851C2D"/>
    <w:rPr>
      <w:i/>
      <w:iCs/>
    </w:rPr>
  </w:style>
  <w:style w:type="character" w:customStyle="1" w:styleId="blue">
    <w:name w:val="blue"/>
    <w:basedOn w:val="DefaultParagraphFont"/>
    <w:rsid w:val="00B14304"/>
  </w:style>
  <w:style w:type="paragraph" w:styleId="ListParagraph">
    <w:name w:val="List Paragraph"/>
    <w:basedOn w:val="Normal"/>
    <w:uiPriority w:val="34"/>
    <w:qFormat/>
    <w:rsid w:val="00D465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65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93A9D-8E7D-4EEF-9DC9-999A1815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Winter Group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Groff</dc:creator>
  <cp:lastModifiedBy>Maddie Kernan</cp:lastModifiedBy>
  <cp:revision>4</cp:revision>
  <cp:lastPrinted>2017-12-12T18:50:00Z</cp:lastPrinted>
  <dcterms:created xsi:type="dcterms:W3CDTF">2017-04-25T20:49:00Z</dcterms:created>
  <dcterms:modified xsi:type="dcterms:W3CDTF">2017-12-12T18:51:00Z</dcterms:modified>
</cp:coreProperties>
</file>